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FC9A" w14:textId="1F68E67F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  <w:sz w:val="28"/>
          <w:szCs w:val="28"/>
        </w:rPr>
      </w:pPr>
      <w:r w:rsidRPr="00323D33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 xml:space="preserve">REGOLAMENTO GENERALE PER BREVETTO </w:t>
      </w:r>
    </w:p>
    <w:p w14:paraId="3C7B4F3A" w14:textId="3BF5FCE8" w:rsidR="00FA12E9" w:rsidRDefault="004F2D5C" w:rsidP="00FA12E9">
      <w:pPr>
        <w:pStyle w:val="cdt4ke"/>
        <w:contextualSpacing/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</w:pP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>https://www.superrandonnees.org/</w:t>
      </w:r>
    </w:p>
    <w:p w14:paraId="39145983" w14:textId="77777777" w:rsidR="00323D33" w:rsidRPr="00323D33" w:rsidRDefault="00323D33" w:rsidP="00FA12E9">
      <w:pPr>
        <w:pStyle w:val="cdt4ke"/>
        <w:contextualSpacing/>
        <w:rPr>
          <w:rFonts w:asciiTheme="minorHAnsi" w:hAnsiTheme="minorHAnsi" w:cstheme="minorHAnsi"/>
          <w:color w:val="212121"/>
          <w:sz w:val="28"/>
          <w:szCs w:val="28"/>
        </w:rPr>
      </w:pPr>
    </w:p>
    <w:p w14:paraId="619B2F26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  <w:sz w:val="28"/>
          <w:szCs w:val="28"/>
        </w:rPr>
      </w:pPr>
      <w:r w:rsidRPr="00323D33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>Art. 1) CERTIFICAZIONE DEL BREVETTO</w:t>
      </w:r>
      <w:r w:rsidRPr="00323D33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</w:p>
    <w:p w14:paraId="196C9ECC" w14:textId="7DCFBF50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L’Associazione Audax </w:t>
      </w:r>
      <w:proofErr w:type="spellStart"/>
      <w:r w:rsidRPr="00323D33">
        <w:rPr>
          <w:rFonts w:asciiTheme="minorHAnsi" w:hAnsiTheme="minorHAnsi" w:cstheme="minorHAnsi"/>
          <w:color w:val="212121"/>
        </w:rPr>
        <w:t>Randonneur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 Italia, di seguito denominata ARI, è l’unica associazione delegata da </w:t>
      </w:r>
      <w:r w:rsidR="00A33515" w:rsidRPr="00323D33">
        <w:rPr>
          <w:rStyle w:val="Enfasigrassetto"/>
          <w:rFonts w:asciiTheme="minorHAnsi" w:hAnsiTheme="minorHAnsi" w:cstheme="minorHAnsi"/>
          <w:b w:val="0"/>
          <w:bCs w:val="0"/>
          <w:color w:val="202124"/>
        </w:rPr>
        <w:t xml:space="preserve">Provence </w:t>
      </w:r>
      <w:proofErr w:type="spellStart"/>
      <w:r w:rsidR="00A33515" w:rsidRPr="00323D33">
        <w:rPr>
          <w:rStyle w:val="Enfasigrassetto"/>
          <w:rFonts w:asciiTheme="minorHAnsi" w:hAnsiTheme="minorHAnsi" w:cstheme="minorHAnsi"/>
          <w:b w:val="0"/>
          <w:bCs w:val="0"/>
          <w:color w:val="202124"/>
        </w:rPr>
        <w:t>Randonneurs</w:t>
      </w:r>
      <w:proofErr w:type="spellEnd"/>
      <w:r w:rsidR="00A33515" w:rsidRPr="00323D33">
        <w:rPr>
          <w:rStyle w:val="Enfasigrassetto"/>
          <w:rFonts w:asciiTheme="minorHAnsi" w:hAnsiTheme="minorHAnsi" w:cstheme="minorHAnsi"/>
          <w:b w:val="0"/>
          <w:bCs w:val="0"/>
          <w:color w:val="202124"/>
        </w:rPr>
        <w:t xml:space="preserve"> </w:t>
      </w:r>
      <w:r w:rsidRPr="00323D33">
        <w:rPr>
          <w:rFonts w:asciiTheme="minorHAnsi" w:hAnsiTheme="minorHAnsi" w:cstheme="minorHAnsi"/>
          <w:color w:val="212121"/>
        </w:rPr>
        <w:t xml:space="preserve">a omologare i brevetti Super Randonnée LSR/ACP che si svolgono sul territorio italiano. </w:t>
      </w:r>
    </w:p>
    <w:p w14:paraId="7714B15A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>Il presente regolamento ha come riferimento le norme generali previste dal “</w:t>
      </w:r>
      <w:proofErr w:type="spellStart"/>
      <w:r w:rsidRPr="00323D33">
        <w:rPr>
          <w:rFonts w:asciiTheme="minorHAnsi" w:hAnsiTheme="minorHAnsi" w:cstheme="minorHAnsi"/>
          <w:color w:val="212121"/>
        </w:rPr>
        <w:t>Reglement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323D33">
        <w:rPr>
          <w:rFonts w:asciiTheme="minorHAnsi" w:hAnsiTheme="minorHAnsi" w:cstheme="minorHAnsi"/>
          <w:color w:val="212121"/>
        </w:rPr>
        <w:t>des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323D33">
        <w:rPr>
          <w:rFonts w:asciiTheme="minorHAnsi" w:hAnsiTheme="minorHAnsi" w:cstheme="minorHAnsi"/>
          <w:color w:val="212121"/>
        </w:rPr>
        <w:t>Organisateurs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323D33">
        <w:rPr>
          <w:rFonts w:asciiTheme="minorHAnsi" w:hAnsiTheme="minorHAnsi" w:cstheme="minorHAnsi"/>
          <w:color w:val="212121"/>
        </w:rPr>
        <w:t>des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 Super </w:t>
      </w:r>
      <w:proofErr w:type="spellStart"/>
      <w:r w:rsidRPr="00323D33">
        <w:rPr>
          <w:rFonts w:asciiTheme="minorHAnsi" w:hAnsiTheme="minorHAnsi" w:cstheme="minorHAnsi"/>
          <w:color w:val="212121"/>
        </w:rPr>
        <w:t>Randonnées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” al quale si ispira e, ove ritenuto da ARI necessario, adattato alla realtà nazionale. </w:t>
      </w:r>
    </w:p>
    <w:p w14:paraId="6FE4C134" w14:textId="3243B105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La </w:t>
      </w:r>
      <w:r w:rsidRPr="00323D33">
        <w:rPr>
          <w:rStyle w:val="Enfasigrassetto"/>
          <w:rFonts w:asciiTheme="minorHAnsi" w:hAnsiTheme="minorHAnsi" w:cstheme="minorHAnsi"/>
          <w:color w:val="212121"/>
        </w:rPr>
        <w:t xml:space="preserve">Super Randonnée </w:t>
      </w:r>
      <w:proofErr w:type="spellStart"/>
      <w:r w:rsidR="00A33515" w:rsidRPr="00323D33">
        <w:rPr>
          <w:rStyle w:val="Enfasigrassetto"/>
          <w:rFonts w:asciiTheme="minorHAnsi" w:hAnsiTheme="minorHAnsi" w:cstheme="minorHAnsi"/>
          <w:color w:val="212121"/>
        </w:rPr>
        <w:t>Transorobica</w:t>
      </w:r>
      <w:proofErr w:type="spellEnd"/>
      <w:r w:rsidR="00A33515" w:rsidRPr="00323D33">
        <w:rPr>
          <w:rStyle w:val="Enfasigrassetto"/>
          <w:rFonts w:asciiTheme="minorHAnsi" w:hAnsiTheme="minorHAnsi" w:cstheme="minorHAnsi"/>
          <w:color w:val="212121"/>
        </w:rPr>
        <w:t xml:space="preserve">… e oltre </w:t>
      </w:r>
      <w:r w:rsidRPr="00323D33">
        <w:rPr>
          <w:rFonts w:asciiTheme="minorHAnsi" w:hAnsiTheme="minorHAnsi" w:cstheme="minorHAnsi"/>
          <w:color w:val="212121"/>
        </w:rPr>
        <w:t xml:space="preserve">è un brevetto LSR/ACP riconosciuto da ARI e a livello internazionale. </w:t>
      </w:r>
    </w:p>
    <w:p w14:paraId="4C8E1E8E" w14:textId="77777777" w:rsidR="00323D33" w:rsidRDefault="00323D33" w:rsidP="00FA12E9">
      <w:pPr>
        <w:pStyle w:val="cdt4ke"/>
        <w:contextualSpacing/>
        <w:rPr>
          <w:rStyle w:val="Enfasigrassetto"/>
          <w:rFonts w:asciiTheme="minorHAnsi" w:hAnsiTheme="minorHAnsi" w:cstheme="minorHAnsi"/>
          <w:color w:val="212121"/>
        </w:rPr>
      </w:pPr>
    </w:p>
    <w:p w14:paraId="35D4DD4E" w14:textId="533C54CD" w:rsidR="00FA12E9" w:rsidRPr="004F2D5C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  <w:sz w:val="28"/>
          <w:szCs w:val="28"/>
        </w:rPr>
      </w:pP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 xml:space="preserve">Art. 2) TIPOLOGIA DEL BREVETTO </w:t>
      </w:r>
    </w:p>
    <w:p w14:paraId="423AC517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Il brevetto Super Randonnée si disputa su una distanza di 600 km (è ammessa una tolleranza +/- del 5%), deve avere un dislivello positivo superiore a 10.000 metri e può essere compiuto secondo le seguenti formule: </w:t>
      </w:r>
    </w:p>
    <w:p w14:paraId="63A7CF55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Formula </w:t>
      </w:r>
      <w:proofErr w:type="spellStart"/>
      <w:r w:rsidRPr="00323D33">
        <w:rPr>
          <w:rStyle w:val="Enfasicorsivo"/>
          <w:rFonts w:asciiTheme="minorHAnsi" w:hAnsiTheme="minorHAnsi" w:cstheme="minorHAnsi"/>
          <w:color w:val="212121"/>
        </w:rPr>
        <w:t>randonneur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 – il percorso deve essere compiuto nel tempo massimo di 60 ore. </w:t>
      </w:r>
    </w:p>
    <w:p w14:paraId="37C9D0C3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Formula </w:t>
      </w:r>
      <w:r w:rsidRPr="00323D33">
        <w:rPr>
          <w:rStyle w:val="Enfasicorsivo"/>
          <w:rFonts w:asciiTheme="minorHAnsi" w:hAnsiTheme="minorHAnsi" w:cstheme="minorHAnsi"/>
          <w:color w:val="212121"/>
        </w:rPr>
        <w:t>turista</w:t>
      </w:r>
      <w:r w:rsidRPr="00323D33">
        <w:rPr>
          <w:rFonts w:asciiTheme="minorHAnsi" w:hAnsiTheme="minorHAnsi" w:cstheme="minorHAnsi"/>
          <w:color w:val="212121"/>
        </w:rPr>
        <w:t xml:space="preserve"> – il percorso può essere compiuto in più tappe giornaliere; </w:t>
      </w:r>
    </w:p>
    <w:p w14:paraId="545A9D5C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in tal caso vi è l’obbligo di: </w:t>
      </w:r>
    </w:p>
    <w:p w14:paraId="3353A811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a) percorrere una distanza minima di 75 chilometri al giorno; </w:t>
      </w:r>
    </w:p>
    <w:p w14:paraId="2B635F41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b) percorre ciascuna tappa, senza interruzioni di giorni tra l’una e l’altra, concludendo comunque il percorso entro 192 ore dall’ora di partenza. </w:t>
      </w:r>
    </w:p>
    <w:p w14:paraId="6FCEA1A8" w14:textId="77777777" w:rsidR="00323D33" w:rsidRDefault="00323D33" w:rsidP="00FA12E9">
      <w:pPr>
        <w:pStyle w:val="cdt4ke"/>
        <w:contextualSpacing/>
        <w:rPr>
          <w:rStyle w:val="Enfasigrassetto"/>
          <w:rFonts w:asciiTheme="minorHAnsi" w:hAnsiTheme="minorHAnsi" w:cstheme="minorHAnsi"/>
          <w:color w:val="212121"/>
        </w:rPr>
      </w:pPr>
    </w:p>
    <w:p w14:paraId="1E4A1A9B" w14:textId="0336FE83" w:rsidR="00FA12E9" w:rsidRPr="004F2D5C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  <w:sz w:val="28"/>
          <w:szCs w:val="28"/>
        </w:rPr>
      </w:pP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 xml:space="preserve">Art. 3) REQUISITI PER PARTECIPARE </w:t>
      </w:r>
    </w:p>
    <w:p w14:paraId="1BEB658E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Al brevetto randonnée possono partecipare ciclisti, di ambo i sessi, sia tesserati che non tesserati a società sportive. </w:t>
      </w:r>
    </w:p>
    <w:p w14:paraId="30A3C9BC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Ogni partecipante deve essere in buona salute e in ottima forma fisica e in possesso del certificato medico di idoneità alla pratica del ciclismo di tipo agonistico come prescritto dal DM 18/02/1982, oppure in possesso del certificato medico di idoneità alla pratica di attività sportiva non agonistica, ma di elevato impegno cardiovascolare, come prescritto dal DM 26/04/2013. </w:t>
      </w:r>
    </w:p>
    <w:p w14:paraId="167F0046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 ciclisti tesserati a una società sportiva affiliata alla FCI, o a un Ente di Promozione Sportiva (EPS) (la cui licenza sia valida nell’anno in corso), in quanto tesserati, sono garantiti dalle coperture assicurative e sanitarie previste per legge. </w:t>
      </w:r>
    </w:p>
    <w:p w14:paraId="213A4224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Nel caso di ciclisti non tesserati, o di partecipanti di nazionalità estera, dovrà essere presentata all’organizzatore la polizza assicurativa di responsabilità civile (RC) personale. I ciclisti minorenni, possono partecipare solo se accompagnati da un genitore, anch’egli iscritto al brevetto, e comunque previa presentazione di autorizzazione scritta, a firma dal medesimo genitore, con la quale lo stesso si assume la responsabilità della partecipazione del figlio minore. </w:t>
      </w:r>
    </w:p>
    <w:p w14:paraId="53082835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Non sono previsti limiti di età ma, per ciclisti over 75 anni, è richiesto un certificato medico con validità 6 mesi. </w:t>
      </w:r>
    </w:p>
    <w:p w14:paraId="166B57AE" w14:textId="77777777" w:rsidR="00323D33" w:rsidRDefault="00323D33" w:rsidP="00FA12E9">
      <w:pPr>
        <w:pStyle w:val="cdt4ke"/>
        <w:contextualSpacing/>
        <w:rPr>
          <w:rStyle w:val="Enfasigrassetto"/>
          <w:rFonts w:asciiTheme="minorHAnsi" w:hAnsiTheme="minorHAnsi" w:cstheme="minorHAnsi"/>
          <w:color w:val="212121"/>
        </w:rPr>
      </w:pPr>
    </w:p>
    <w:p w14:paraId="7AFB5DE1" w14:textId="651CA178" w:rsidR="00FA12E9" w:rsidRPr="004F2D5C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  <w:sz w:val="28"/>
          <w:szCs w:val="28"/>
        </w:rPr>
      </w:pP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 xml:space="preserve">Art. 4) MODALITÀ DI SVOLGIMENTO </w:t>
      </w:r>
    </w:p>
    <w:p w14:paraId="184D7EC5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All’atto dell’iscrizione, il ciclista deve scegliere la formula con la quale intende compiere il percorso. La località di partenza e arrivo è quella comunicata nel programma del brevetto e non è modificabile dal ciclista. Qualora il brevetto preveda un percorso di andata e ritorno sullo stesso tracciato, lo stesso deve essere interamente compiuto dal ciclista in entrambi i sensi di marcia. </w:t>
      </w:r>
    </w:p>
    <w:p w14:paraId="7005131F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Lungo il percorso sono previsti punti di controllo o check points, non presidiati, normalmente sono in corrispondenza di cartelli stradali o manufatti ben visibili e facilmente individuabili. </w:t>
      </w:r>
    </w:p>
    <w:p w14:paraId="0DBB7803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Il ciclista, durante l’effettuazione del brevetto, deve rispettare le seguenti norme: </w:t>
      </w:r>
    </w:p>
    <w:p w14:paraId="6BF7C65B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Compiere il percorso in assoluta autonomia. </w:t>
      </w:r>
    </w:p>
    <w:p w14:paraId="1B8184E6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Seguire il percorso della Super Randonnée come da traccia </w:t>
      </w:r>
      <w:proofErr w:type="spellStart"/>
      <w:r w:rsidRPr="00323D33">
        <w:rPr>
          <w:rFonts w:asciiTheme="minorHAnsi" w:hAnsiTheme="minorHAnsi" w:cstheme="minorHAnsi"/>
          <w:color w:val="212121"/>
        </w:rPr>
        <w:t>gpx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 e come indicato nel road book. </w:t>
      </w:r>
    </w:p>
    <w:p w14:paraId="52D43E80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Registrare personalmente, sulla carta di viaggio, il luogo, la data e l’ora di partenza, nonché il nome e l’ora di passaggio ai check points, e infine l’ora di arrivo a destinazione. La carta dovrà essere ben leggibile a fine brevetto. </w:t>
      </w:r>
    </w:p>
    <w:p w14:paraId="336E9143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Documentare, mediante fotografia, nella quale compaia la bicicletta con la targa della Super Randonnée applicata al telaio, il passaggio dai check points; qualora ciò non fosse possibile dovrà usare i sistemi alternativi previsti nel road book, per comprovare il passaggio nel luogo, all’ora indicata. </w:t>
      </w:r>
    </w:p>
    <w:p w14:paraId="33C78C3C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lastRenderedPageBreak/>
        <w:t xml:space="preserve">Il ciclista, a propria discrezione, sceglie: </w:t>
      </w:r>
    </w:p>
    <w:p w14:paraId="095BABEC" w14:textId="77777777" w:rsidR="00FA12E9" w:rsidRPr="004F2D5C" w:rsidRDefault="00FA12E9" w:rsidP="00FA12E9">
      <w:pPr>
        <w:pStyle w:val="cdt4ke"/>
        <w:contextualSpacing/>
        <w:rPr>
          <w:rFonts w:asciiTheme="minorHAnsi" w:hAnsiTheme="minorHAnsi" w:cstheme="minorHAnsi"/>
          <w:b/>
          <w:bCs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La data e l’ora di partenza che può avvenire in qualunque periodo dell’anno; </w:t>
      </w:r>
      <w:r w:rsidRPr="004F2D5C">
        <w:rPr>
          <w:rFonts w:asciiTheme="minorHAnsi" w:hAnsiTheme="minorHAnsi" w:cstheme="minorHAnsi"/>
          <w:b/>
          <w:bCs/>
          <w:color w:val="212121"/>
          <w:highlight w:val="yellow"/>
        </w:rPr>
        <w:t>pertanto egli è obbligato ad assicurarsi della regolare transitabilità delle strade.</w:t>
      </w:r>
      <w:r w:rsidRPr="004F2D5C">
        <w:rPr>
          <w:rFonts w:asciiTheme="minorHAnsi" w:hAnsiTheme="minorHAnsi" w:cstheme="minorHAnsi"/>
          <w:b/>
          <w:bCs/>
          <w:color w:val="212121"/>
        </w:rPr>
        <w:t xml:space="preserve"> </w:t>
      </w:r>
    </w:p>
    <w:p w14:paraId="1CDF3336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Come e quando gestire il tempo a sua disposizione, senza l’obbligo di transitare a orari prestabiliti ai check points. </w:t>
      </w:r>
    </w:p>
    <w:p w14:paraId="39BC541E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I luoghi dove fermarsi per rifocillarsi o riposare, che possono essere diversi dai luoghi dei check points. </w:t>
      </w:r>
    </w:p>
    <w:p w14:paraId="08F3D0E7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La mancanza di certificazione, anche per un solo punto di controllo, determina la mancata omologazione del brevetto. </w:t>
      </w:r>
    </w:p>
    <w:p w14:paraId="0CA1E4C5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È vietato qualunque supporto esterno. Ogni ciclista deve essere completamente autosufficiente: i veicoli di supporto, anche occasionali, sono totalmente vietati, sia sul percorso che nei check points. </w:t>
      </w:r>
    </w:p>
    <w:p w14:paraId="39D20B8B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L’organizzatore del brevetto Super Randonnée può predisporre, lungo il percorso, controlli segreti; la mancata certificazione del passaggio comporterà la non omologazione del brevetto. </w:t>
      </w:r>
    </w:p>
    <w:p w14:paraId="7F062D5E" w14:textId="77777777" w:rsidR="00323D33" w:rsidRDefault="00323D33" w:rsidP="00FA12E9">
      <w:pPr>
        <w:pStyle w:val="cdt4ke"/>
        <w:contextualSpacing/>
        <w:rPr>
          <w:rStyle w:val="Enfasigrassetto"/>
          <w:rFonts w:asciiTheme="minorHAnsi" w:hAnsiTheme="minorHAnsi" w:cstheme="minorHAnsi"/>
          <w:color w:val="212121"/>
        </w:rPr>
      </w:pPr>
    </w:p>
    <w:p w14:paraId="4A11B341" w14:textId="2F0F74F2" w:rsidR="00FA12E9" w:rsidRPr="004F2D5C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  <w:sz w:val="28"/>
          <w:szCs w:val="28"/>
        </w:rPr>
      </w:pP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>Art. 5)</w:t>
      </w:r>
      <w:r w:rsidRPr="004F2D5C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 xml:space="preserve">BICICLETTA E DOTAZIONI OBBLIGATORIE </w:t>
      </w:r>
    </w:p>
    <w:p w14:paraId="2416A3B3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Il brevetto Super Randonnée può essere compiuto solo con l’uso di una bicicletta con trasmissione a catena, mossa esclusivamente dalla forza muscolare. </w:t>
      </w:r>
    </w:p>
    <w:p w14:paraId="1392D0C3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L'uso di mezzi con pedalata assistita non è consentito. </w:t>
      </w:r>
    </w:p>
    <w:p w14:paraId="025F8E4D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Sia il ciclista turista che il </w:t>
      </w:r>
      <w:proofErr w:type="spellStart"/>
      <w:r w:rsidRPr="00323D33">
        <w:rPr>
          <w:rFonts w:asciiTheme="minorHAnsi" w:hAnsiTheme="minorHAnsi" w:cstheme="minorHAnsi"/>
          <w:color w:val="212121"/>
        </w:rPr>
        <w:t>randonneur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, potranno conseguire la rispettiva omologazione, usando il tipo di bicicletta sopra specificato. </w:t>
      </w:r>
    </w:p>
    <w:p w14:paraId="26E2E210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L’organizzatore si riserva la facoltà di effettuare controlli della regolarità della bicicletta utilizzata sia prima della partenza che durante lo svolgimento del brevetto. </w:t>
      </w:r>
    </w:p>
    <w:p w14:paraId="69073B3B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In caso di irregolarità riscontrate può vietare la partenza al ciclista; se l’irregolarità viene riscontrata lungo il percorso l’omologazione del brevetto non sarà riconosciuta. </w:t>
      </w:r>
    </w:p>
    <w:p w14:paraId="557838D9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Per partecipare è obbligatorio essere in possesso delle seguenti dotazioni, personali o per la bicicletta: </w:t>
      </w:r>
    </w:p>
    <w:p w14:paraId="0029C4B0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casco protettivo, conforme alle norme di legge e omologato; </w:t>
      </w:r>
    </w:p>
    <w:p w14:paraId="5D6B3DF9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mezzo in perfetta efficienza, in particolare per quanto riguarda l'impianto frenante; </w:t>
      </w:r>
    </w:p>
    <w:p w14:paraId="76354F79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sistema di illuminazione anteriore e posteriore che possa essere saldamente ancorato al manubrio o al telaio come previsto dalle norme del Codice della Strada italiano; </w:t>
      </w:r>
    </w:p>
    <w:p w14:paraId="7636D143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giubbino o bretelle riflettenti; </w:t>
      </w:r>
    </w:p>
    <w:p w14:paraId="3006DE5E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telo termico o di sopravvivenza. Si consiglia fortemente di avere con sé, oltre ad abbigliamento adeguato alle basse temperature </w:t>
      </w:r>
    </w:p>
    <w:p w14:paraId="128D8CB3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telefono cellulare e batteria esterna di emergenza per ricarica veloce (power bank); </w:t>
      </w:r>
    </w:p>
    <w:p w14:paraId="5B5B6C9E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dispositivo </w:t>
      </w:r>
      <w:proofErr w:type="spellStart"/>
      <w:r w:rsidRPr="00323D33">
        <w:rPr>
          <w:rFonts w:asciiTheme="minorHAnsi" w:hAnsiTheme="minorHAnsi" w:cstheme="minorHAnsi"/>
          <w:color w:val="212121"/>
        </w:rPr>
        <w:t>gps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 per la navigazione satellitare, con batteria esterna di supporto; </w:t>
      </w:r>
    </w:p>
    <w:p w14:paraId="5D62CF13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sistema di illuminazione di riserva sia anteriore che posteriore; </w:t>
      </w:r>
    </w:p>
    <w:p w14:paraId="32AEF866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>• borracce da rifornire spesso di acqua, e snack energetici.</w:t>
      </w:r>
    </w:p>
    <w:p w14:paraId="5978284C" w14:textId="77777777" w:rsidR="00323D33" w:rsidRDefault="00323D33" w:rsidP="00FA12E9">
      <w:pPr>
        <w:pStyle w:val="cdt4ke"/>
        <w:contextualSpacing/>
        <w:rPr>
          <w:rStyle w:val="Enfasigrassetto"/>
          <w:rFonts w:asciiTheme="minorHAnsi" w:hAnsiTheme="minorHAnsi" w:cstheme="minorHAnsi"/>
          <w:color w:val="212121"/>
        </w:rPr>
      </w:pPr>
    </w:p>
    <w:p w14:paraId="7D7C3B7D" w14:textId="2B077DF7" w:rsidR="00FA12E9" w:rsidRPr="004F2D5C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  <w:sz w:val="28"/>
          <w:szCs w:val="28"/>
        </w:rPr>
      </w:pP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>Art. 6)</w:t>
      </w:r>
      <w:r w:rsidRPr="004F2D5C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 xml:space="preserve">ISCRIZIONE E DOCUMENTI NECESSARI </w:t>
      </w:r>
    </w:p>
    <w:p w14:paraId="6FE82AF2" w14:textId="12953D58" w:rsidR="00FA12E9" w:rsidRPr="00323D33" w:rsidRDefault="00FA12E9" w:rsidP="00A33515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L’iscrizione al brevetto Super Randonnée va effettuata, almeno 15 giorni prima della data scelta per la partenza. È fattibile solo online inviando una </w:t>
      </w:r>
      <w:r w:rsidRPr="00323D33">
        <w:rPr>
          <w:rFonts w:asciiTheme="minorHAnsi" w:hAnsiTheme="minorHAnsi" w:cstheme="minorHAnsi"/>
          <w:color w:val="212121"/>
          <w:highlight w:val="red"/>
        </w:rPr>
        <w:t xml:space="preserve">mail all'organizzatore e seguendo le indicazioni sul sito </w:t>
      </w:r>
    </w:p>
    <w:p w14:paraId="38C48B70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i propri dati anagrafici, compreso indirizzo email e telefono cellulare; </w:t>
      </w:r>
    </w:p>
    <w:p w14:paraId="67261589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la scelta della formula di partecipazione; </w:t>
      </w:r>
    </w:p>
    <w:p w14:paraId="3B151E68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la data e l’ora indicativa della partenza. </w:t>
      </w:r>
    </w:p>
    <w:p w14:paraId="343C5C5D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Sarà necessario far pervenire all'organizzatore i documenti necessari per partecipare, che sono di seguito specificati. I file potranno essere sia in formato pdf, oppure immagine (anche foto scattate anche con il telefono). </w:t>
      </w:r>
    </w:p>
    <w:p w14:paraId="0AB03ACC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Documento di identità. </w:t>
      </w:r>
    </w:p>
    <w:p w14:paraId="25CC63E0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Certificato medico per attività agonistica (vedi specifiche all’articolo 3), in corso di validità. • Tessera della società sportiva, qualora posseduta. </w:t>
      </w:r>
    </w:p>
    <w:p w14:paraId="2D2051F5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Polizza assicurativa RC, nel caso di ciclista non tesserato o di partecipante estero. </w:t>
      </w:r>
    </w:p>
    <w:p w14:paraId="4BF4E5B7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Dichiarazione di consapevolezza, di assunzione del rischio e liberatoria di responsabilità, compilata e firmata. </w:t>
      </w:r>
    </w:p>
    <w:p w14:paraId="0D1D82C9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Autorizzazione alla partecipazione, con assunzione di responsabilità, per ciclisti minori di 18 anni, sottoscritta dal genitore che accompagna il minore e partecipa al medesimo brevetto. </w:t>
      </w:r>
    </w:p>
    <w:p w14:paraId="402F22AD" w14:textId="7074579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lastRenderedPageBreak/>
        <w:t xml:space="preserve">Per partecipare al brevetto della Super Randonnée </w:t>
      </w:r>
      <w:proofErr w:type="spellStart"/>
      <w:r w:rsidR="00F107C1" w:rsidRPr="00323D33">
        <w:rPr>
          <w:rFonts w:asciiTheme="minorHAnsi" w:hAnsiTheme="minorHAnsi" w:cstheme="minorHAnsi"/>
          <w:color w:val="212121"/>
        </w:rPr>
        <w:t>Transorobica</w:t>
      </w:r>
      <w:proofErr w:type="spellEnd"/>
      <w:r w:rsidR="00F107C1" w:rsidRPr="00323D33">
        <w:rPr>
          <w:rFonts w:asciiTheme="minorHAnsi" w:hAnsiTheme="minorHAnsi" w:cstheme="minorHAnsi"/>
          <w:color w:val="212121"/>
        </w:rPr>
        <w:t>… e oltre</w:t>
      </w:r>
      <w:r w:rsidRPr="00323D33">
        <w:rPr>
          <w:rFonts w:asciiTheme="minorHAnsi" w:hAnsiTheme="minorHAnsi" w:cstheme="minorHAnsi"/>
          <w:color w:val="212121"/>
        </w:rPr>
        <w:t xml:space="preserve"> </w:t>
      </w:r>
      <w:r w:rsidRPr="00323D33">
        <w:rPr>
          <w:rStyle w:val="Enfasigrassetto"/>
          <w:rFonts w:asciiTheme="minorHAnsi" w:hAnsiTheme="minorHAnsi" w:cstheme="minorHAnsi"/>
          <w:color w:val="212121"/>
        </w:rPr>
        <w:t xml:space="preserve">è previsto inoltre il versamento della quota simbolica di € </w:t>
      </w:r>
      <w:r w:rsidR="00F107C1" w:rsidRPr="00323D33">
        <w:rPr>
          <w:rStyle w:val="Enfasigrassetto"/>
          <w:rFonts w:asciiTheme="minorHAnsi" w:hAnsiTheme="minorHAnsi" w:cstheme="minorHAnsi"/>
          <w:color w:val="212121"/>
        </w:rPr>
        <w:t>15</w:t>
      </w:r>
      <w:r w:rsidRPr="00323D33">
        <w:rPr>
          <w:rStyle w:val="Enfasigrassetto"/>
          <w:rFonts w:asciiTheme="minorHAnsi" w:hAnsiTheme="minorHAnsi" w:cstheme="minorHAnsi"/>
          <w:color w:val="212121"/>
        </w:rPr>
        <w:t>,00</w:t>
      </w:r>
      <w:r w:rsidRPr="00323D33">
        <w:rPr>
          <w:rFonts w:asciiTheme="minorHAnsi" w:hAnsiTheme="minorHAnsi" w:cstheme="minorHAnsi"/>
          <w:color w:val="212121"/>
        </w:rPr>
        <w:t xml:space="preserve">; il pagamento può avvenire tramite bonifico bancario, </w:t>
      </w:r>
      <w:proofErr w:type="spellStart"/>
      <w:r w:rsidRPr="00323D33">
        <w:rPr>
          <w:rFonts w:asciiTheme="minorHAnsi" w:hAnsiTheme="minorHAnsi" w:cstheme="minorHAnsi"/>
          <w:color w:val="212121"/>
        </w:rPr>
        <w:t>paypal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, previo accordo con l'organizzatore. </w:t>
      </w:r>
    </w:p>
    <w:p w14:paraId="6B520F87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L’iscrizione si considera conclusa solo con il ricevimento, da parte dell'organizzatore, della quota di partecipazione. </w:t>
      </w:r>
    </w:p>
    <w:p w14:paraId="462A8F3A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>La data di partenza potrà essere posticipata dandone preavviso. In tal caso, non sarà necessario versare nuovamente la quota d'iscrizione, la quale è unica, ma sarà necessario comunicare la nuova data di partenza.</w:t>
      </w:r>
    </w:p>
    <w:p w14:paraId="5B2CA3AD" w14:textId="77777777" w:rsidR="00323D33" w:rsidRDefault="00323D33" w:rsidP="00FA12E9">
      <w:pPr>
        <w:pStyle w:val="cdt4ke"/>
        <w:contextualSpacing/>
        <w:rPr>
          <w:rStyle w:val="Enfasigrassetto"/>
          <w:rFonts w:asciiTheme="minorHAnsi" w:hAnsiTheme="minorHAnsi" w:cstheme="minorHAnsi"/>
          <w:color w:val="212121"/>
        </w:rPr>
      </w:pPr>
    </w:p>
    <w:p w14:paraId="69C56E2C" w14:textId="71AED4F5" w:rsidR="00FA12E9" w:rsidRPr="004F2D5C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  <w:sz w:val="28"/>
          <w:szCs w:val="28"/>
        </w:rPr>
      </w:pP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>Art. 7)</w:t>
      </w:r>
      <w:r w:rsidRPr="004F2D5C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>DOCUMENTAZIONE FORNITA DALL’ORGANIZZATORE</w:t>
      </w:r>
      <w:r w:rsidRPr="004F2D5C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</w:p>
    <w:p w14:paraId="56208079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L’organizzatore fornirà ai partecipanti, regolarmente iscritti, i seguenti documenti: </w:t>
      </w:r>
    </w:p>
    <w:p w14:paraId="37ED90C7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Carta di viaggio che dovrà essere compilata prima della partenza inserendo le informazioni richieste. </w:t>
      </w:r>
    </w:p>
    <w:p w14:paraId="2FD7EE92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Targa della Super Randonnée da applicare al telaio della bicicletta, in modo che sia ben visibile e poter comparire, sempre, nelle fotografie utilizzate per l’autocertificazione del passaggio ai check points. </w:t>
      </w:r>
    </w:p>
    <w:p w14:paraId="09E82D6F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>• Road book in formato cartaceo, che rappresenta il documento di riferimento per il rispetto del percorso;</w:t>
      </w:r>
    </w:p>
    <w:p w14:paraId="2B23BF5C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• File </w:t>
      </w:r>
      <w:proofErr w:type="spellStart"/>
      <w:r w:rsidRPr="00323D33">
        <w:rPr>
          <w:rFonts w:asciiTheme="minorHAnsi" w:hAnsiTheme="minorHAnsi" w:cstheme="minorHAnsi"/>
          <w:color w:val="212121"/>
        </w:rPr>
        <w:t>Gpx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 scaricabile on line, in formato digitale compatibile per i dispositivi per la navigazione satellitare. Il portale di riferimento è di norma </w:t>
      </w:r>
      <w:proofErr w:type="spellStart"/>
      <w:r w:rsidRPr="00323D33">
        <w:rPr>
          <w:rFonts w:asciiTheme="minorHAnsi" w:hAnsiTheme="minorHAnsi" w:cstheme="minorHAnsi"/>
          <w:color w:val="212121"/>
        </w:rPr>
        <w:t>Openrunner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, ma se necessario potranno essere usate altre piattaforme digitali. </w:t>
      </w:r>
    </w:p>
    <w:p w14:paraId="6559A8B0" w14:textId="77777777" w:rsidR="00323D33" w:rsidRDefault="00323D33" w:rsidP="00FA12E9">
      <w:pPr>
        <w:pStyle w:val="cdt4ke"/>
        <w:contextualSpacing/>
        <w:rPr>
          <w:rStyle w:val="Enfasigrassetto"/>
          <w:rFonts w:asciiTheme="minorHAnsi" w:hAnsiTheme="minorHAnsi" w:cstheme="minorHAnsi"/>
          <w:color w:val="212121"/>
        </w:rPr>
      </w:pPr>
    </w:p>
    <w:p w14:paraId="15710391" w14:textId="5A901A9C" w:rsidR="00FA12E9" w:rsidRPr="004F2D5C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  <w:sz w:val="28"/>
          <w:szCs w:val="28"/>
        </w:rPr>
      </w:pP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 xml:space="preserve">Art. 8) RESPONSABILITÀ </w:t>
      </w:r>
    </w:p>
    <w:p w14:paraId="2BA28EAB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Il ciclista è a conoscenza delle difficoltà insite nel percorso, che possono anche diventare estreme; si ritiene quindi in perfetta forma fisica, ed è consapevole di aver acquisito la necessaria preparazione personale e di possedere le attitudini psico-fisiche necessarie per affrontare la prova in totale autonomia. </w:t>
      </w:r>
    </w:p>
    <w:p w14:paraId="16480A6B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>Ha inoltre messo in conto di avere la capacità, in casi estremi, di interrompere la sua performance e saper rinunciare al brevetto e alla propria sfida personale.</w:t>
      </w:r>
    </w:p>
    <w:p w14:paraId="64C46B9B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In caso di ritiro è a conoscenza di dover provvedere autonomamente al rientro proprio e del mezzo, e della necessità di avvisare subito gli organizzatori. </w:t>
      </w:r>
    </w:p>
    <w:p w14:paraId="5E61171D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Il ciclista deve ritenersi in grado di poter gestire, in autonomia, le problematiche che potrebbero essere incontrate, anche con condizioni metereologiche avverse e severe, e in ore notturne; con riguardo al reperimento di acqua, di cibo, e di luoghi di rifugio o per il riposo. In particolare è consapevole di assumermi vari rischi, tra i quali: il riposo minimo, la guida notturna, la possibile presenza di animali sul percorso, eventuali problemi di orientamento, la stanchezza fisica e mentale, malesseri, infortuni, il rischio di trovarmi ferito e/o incapacitato in un luogo dove potrebbe non essere possibile il soccorso medico, in tempo utile ad evitare danni fisici anche fatali. </w:t>
      </w:r>
    </w:p>
    <w:p w14:paraId="4DC08C66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Ogni ciclista è considerato in libera escursione personale e deve rispettare il Codice della Strada italiano. Il ciclista deve obbligatoriamente indossare, durante l’uso della bicicletta, il casco protettivo, conforme alle norme di legge e omologato dal marchio CE. </w:t>
      </w:r>
    </w:p>
    <w:p w14:paraId="6ED70F3A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Nelle ore notturne, e ogni qualvolta le condizioni di scarsa visibilità lo richiedano, deve indossare indumenti con bande riflettenti. Il ciclista prende atto che, in ragione della particolare lunghezza del tracciato, l'organizzatore è esonerato da qualsivoglia obbligo di controllo permanente e/o attuale del percorso. </w:t>
      </w:r>
    </w:p>
    <w:p w14:paraId="6A4F9E4E" w14:textId="77777777" w:rsid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L'organizzatore del brevetto Super Randonnée e l’associazione ARI quale soggetto delegato da ACP per l’omologazione e Audax Club </w:t>
      </w:r>
      <w:proofErr w:type="spellStart"/>
      <w:r w:rsidRPr="00323D33">
        <w:rPr>
          <w:rFonts w:asciiTheme="minorHAnsi" w:hAnsiTheme="minorHAnsi" w:cstheme="minorHAnsi"/>
          <w:color w:val="212121"/>
        </w:rPr>
        <w:t>Parisienne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, non possono, in nessun caso, essere ritenuti responsabili per eventuali </w:t>
      </w:r>
    </w:p>
    <w:p w14:paraId="4B700CAB" w14:textId="3BA955DC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incidenti che potrebbero verificarsi durante la Super Randonnée allorché il ciclista sia venuto meno all’osservanza di tutto quanto previsto dal presente regolamento. </w:t>
      </w:r>
    </w:p>
    <w:p w14:paraId="3AC7F2D4" w14:textId="77777777" w:rsidR="00323D33" w:rsidRDefault="00323D33" w:rsidP="00FA12E9">
      <w:pPr>
        <w:pStyle w:val="cdt4ke"/>
        <w:contextualSpacing/>
        <w:rPr>
          <w:rStyle w:val="Enfasigrassetto"/>
          <w:rFonts w:asciiTheme="minorHAnsi" w:hAnsiTheme="minorHAnsi" w:cstheme="minorHAnsi"/>
          <w:color w:val="212121"/>
        </w:rPr>
      </w:pPr>
    </w:p>
    <w:p w14:paraId="24A2EBD7" w14:textId="0B78F7D2" w:rsidR="00FA12E9" w:rsidRPr="004F2D5C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  <w:sz w:val="28"/>
          <w:szCs w:val="28"/>
        </w:rPr>
      </w:pP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 xml:space="preserve">Art. 9) PROCEDURA OMOLOGAZIONE </w:t>
      </w:r>
    </w:p>
    <w:p w14:paraId="193E6A47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Il ciclista, durante e/o a conclusione della prova, deve inviare all’organizzatore, nelle modalità previste o pattuite, le fotografie che attestano il passaggio dai punti di controllo e dovrà restituire la carta di viaggio. </w:t>
      </w:r>
    </w:p>
    <w:p w14:paraId="0A7FF119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È ammesso l’invio delle fotografie, in formato jpg, preferibilmente tramite </w:t>
      </w:r>
      <w:proofErr w:type="spellStart"/>
      <w:r w:rsidRPr="00323D33">
        <w:rPr>
          <w:rFonts w:asciiTheme="minorHAnsi" w:hAnsiTheme="minorHAnsi" w:cstheme="minorHAnsi"/>
          <w:color w:val="212121"/>
        </w:rPr>
        <w:t>whatsapp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 o e-mail. </w:t>
      </w:r>
    </w:p>
    <w:p w14:paraId="6951149C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Il ciclista che, avendo scelto la formula </w:t>
      </w:r>
      <w:proofErr w:type="spellStart"/>
      <w:r w:rsidRPr="00323D33">
        <w:rPr>
          <w:rFonts w:asciiTheme="minorHAnsi" w:hAnsiTheme="minorHAnsi" w:cstheme="minorHAnsi"/>
          <w:color w:val="212121"/>
        </w:rPr>
        <w:t>randonneur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, abbia concluso il brevetto con un tempo superiore alle 60 ore previste dal regolamento, verrà omologato come </w:t>
      </w:r>
      <w:proofErr w:type="spellStart"/>
      <w:r w:rsidRPr="00323D33">
        <w:rPr>
          <w:rFonts w:asciiTheme="minorHAnsi" w:hAnsiTheme="minorHAnsi" w:cstheme="minorHAnsi"/>
          <w:color w:val="212121"/>
        </w:rPr>
        <w:t>randonneur</w:t>
      </w:r>
      <w:proofErr w:type="spellEnd"/>
      <w:r w:rsidRPr="00323D33">
        <w:rPr>
          <w:rFonts w:asciiTheme="minorHAnsi" w:hAnsiTheme="minorHAnsi" w:cstheme="minorHAnsi"/>
          <w:color w:val="212121"/>
        </w:rPr>
        <w:t xml:space="preserve"> turista. </w:t>
      </w:r>
    </w:p>
    <w:p w14:paraId="66909E47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Dopo le necessarie verifiche da parte dell’organizzatore ARI curerà l’omologazione del brevetto conseguito dal ciclista e comunicherà allo stesso il numero di omologazione personale attribuitogli da ACP. </w:t>
      </w:r>
    </w:p>
    <w:p w14:paraId="5515026D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>L’elenco nominativo dei ciclisti verrà pubblicato sul sito web ARI e sul sito web, e aggiornato di volta in volta. La carta di viaggio verrà aggiornata con il numero di omologazione e restituita al ciclista entro la fine dell'anno solare.</w:t>
      </w:r>
    </w:p>
    <w:p w14:paraId="1C80A10D" w14:textId="77777777" w:rsidR="002B73C7" w:rsidRDefault="002B73C7" w:rsidP="00FA12E9">
      <w:pPr>
        <w:pStyle w:val="cdt4ke"/>
        <w:contextualSpacing/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</w:pPr>
    </w:p>
    <w:p w14:paraId="220AFA5F" w14:textId="4238EA48" w:rsidR="00FA12E9" w:rsidRPr="004F2D5C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  <w:sz w:val="28"/>
          <w:szCs w:val="28"/>
        </w:rPr>
      </w:pP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lastRenderedPageBreak/>
        <w:t xml:space="preserve">Art. 10) PRIVACY </w:t>
      </w:r>
    </w:p>
    <w:p w14:paraId="1A33E222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Con l’accettazione del presente regolamento il ciclista acconsente che il proprio nominativo venga pubblicato dagli organi ACP o ARI e dall’organizzatore. </w:t>
      </w:r>
    </w:p>
    <w:p w14:paraId="5377011A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Inoltre autorizza l'organizzatore all'utilizzo gratuito, senza limiti territoriali e di tempo, di immagini fisse o in movimento che lo ritraggano in occasione della Randonnée. </w:t>
      </w:r>
    </w:p>
    <w:p w14:paraId="1772189E" w14:textId="77777777" w:rsidR="00FA12E9" w:rsidRPr="00323D33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</w:rPr>
      </w:pPr>
      <w:r w:rsidRPr="00323D33">
        <w:rPr>
          <w:rFonts w:asciiTheme="minorHAnsi" w:hAnsiTheme="minorHAnsi" w:cstheme="minorHAnsi"/>
          <w:color w:val="212121"/>
        </w:rPr>
        <w:t xml:space="preserve">In ogni caso, la sua identità non sarà utilizzata per scopi commerciali e non sarà trasmessa a terzi. </w:t>
      </w:r>
    </w:p>
    <w:p w14:paraId="6CAC0929" w14:textId="77777777" w:rsidR="00323D33" w:rsidRDefault="00323D33" w:rsidP="00FA12E9">
      <w:pPr>
        <w:pStyle w:val="cdt4ke"/>
        <w:contextualSpacing/>
        <w:rPr>
          <w:rStyle w:val="Enfasigrassetto"/>
          <w:rFonts w:asciiTheme="minorHAnsi" w:hAnsiTheme="minorHAnsi" w:cstheme="minorHAnsi"/>
          <w:color w:val="212121"/>
        </w:rPr>
      </w:pPr>
    </w:p>
    <w:p w14:paraId="0F271488" w14:textId="23BB8A0E" w:rsidR="00FA12E9" w:rsidRPr="004F2D5C" w:rsidRDefault="00FA12E9" w:rsidP="00FA12E9">
      <w:pPr>
        <w:pStyle w:val="cdt4ke"/>
        <w:contextualSpacing/>
        <w:rPr>
          <w:rFonts w:asciiTheme="minorHAnsi" w:hAnsiTheme="minorHAnsi" w:cstheme="minorHAnsi"/>
          <w:color w:val="212121"/>
          <w:sz w:val="28"/>
          <w:szCs w:val="28"/>
        </w:rPr>
      </w:pPr>
      <w:r w:rsidRPr="004F2D5C">
        <w:rPr>
          <w:rStyle w:val="Enfasigrassetto"/>
          <w:rFonts w:asciiTheme="minorHAnsi" w:hAnsiTheme="minorHAnsi" w:cstheme="minorHAnsi"/>
          <w:color w:val="212121"/>
          <w:sz w:val="28"/>
          <w:szCs w:val="28"/>
        </w:rPr>
        <w:t xml:space="preserve">Art. 11) RICORSI </w:t>
      </w:r>
    </w:p>
    <w:p w14:paraId="1433010A" w14:textId="314CC481" w:rsidR="00FA12E9" w:rsidRPr="00323D33" w:rsidRDefault="00FA12E9" w:rsidP="00975C29">
      <w:pPr>
        <w:pStyle w:val="cdt4ke"/>
        <w:contextualSpacing/>
        <w:rPr>
          <w:rFonts w:cstheme="minorHAnsi"/>
        </w:rPr>
      </w:pPr>
      <w:r w:rsidRPr="00323D33">
        <w:rPr>
          <w:rFonts w:asciiTheme="minorHAnsi" w:hAnsiTheme="minorHAnsi" w:cstheme="minorHAnsi"/>
          <w:color w:val="212121"/>
        </w:rPr>
        <w:t xml:space="preserve">Avverso la mancata omologazione il ciclista può muovere ricorso presentando reclamo scritto direttamente a ARI tramite e-mail da inviare a operativo@audaxitalia.it allegando la fotocopia della carta di viaggio. ARI d’intesa con il Comitato Esecutivo ACP delibererà in merito; la decisione presa sarà inappellabile. </w:t>
      </w:r>
    </w:p>
    <w:p w14:paraId="51152B7E" w14:textId="34326CBF" w:rsidR="00FA12E9" w:rsidRPr="00323D33" w:rsidRDefault="00FA12E9" w:rsidP="00FA12E9">
      <w:pPr>
        <w:rPr>
          <w:rFonts w:cstheme="minorHAnsi"/>
          <w:sz w:val="24"/>
          <w:szCs w:val="24"/>
        </w:rPr>
      </w:pPr>
    </w:p>
    <w:p w14:paraId="0D82AB6A" w14:textId="68F6B4AF" w:rsidR="00FA12E9" w:rsidRPr="00323D33" w:rsidRDefault="00FA12E9" w:rsidP="00FA12E9">
      <w:pPr>
        <w:rPr>
          <w:rFonts w:cstheme="minorHAnsi"/>
          <w:sz w:val="24"/>
          <w:szCs w:val="24"/>
        </w:rPr>
      </w:pPr>
    </w:p>
    <w:p w14:paraId="5B7E79BC" w14:textId="1E110B2C" w:rsidR="00FA12E9" w:rsidRPr="00323D33" w:rsidRDefault="00FA12E9" w:rsidP="00FA12E9">
      <w:pPr>
        <w:rPr>
          <w:rFonts w:cstheme="minorHAnsi"/>
          <w:sz w:val="24"/>
          <w:szCs w:val="24"/>
        </w:rPr>
      </w:pPr>
    </w:p>
    <w:p w14:paraId="0EE663B7" w14:textId="378C16F5" w:rsidR="00FA12E9" w:rsidRPr="00323D33" w:rsidRDefault="00FA12E9" w:rsidP="00FA12E9">
      <w:pPr>
        <w:rPr>
          <w:rFonts w:cstheme="minorHAnsi"/>
          <w:sz w:val="24"/>
          <w:szCs w:val="24"/>
        </w:rPr>
      </w:pPr>
    </w:p>
    <w:p w14:paraId="145986AE" w14:textId="4990743D" w:rsidR="00FA12E9" w:rsidRPr="00323D33" w:rsidRDefault="00FA12E9" w:rsidP="00FA12E9">
      <w:pPr>
        <w:rPr>
          <w:rFonts w:cstheme="minorHAnsi"/>
          <w:sz w:val="24"/>
          <w:szCs w:val="24"/>
        </w:rPr>
      </w:pPr>
    </w:p>
    <w:p w14:paraId="45C81663" w14:textId="280F9FB8" w:rsidR="00FA12E9" w:rsidRPr="00323D33" w:rsidRDefault="00FA12E9" w:rsidP="00FA12E9">
      <w:pPr>
        <w:rPr>
          <w:rFonts w:cstheme="minorHAnsi"/>
          <w:sz w:val="24"/>
          <w:szCs w:val="24"/>
        </w:rPr>
      </w:pPr>
    </w:p>
    <w:p w14:paraId="7A6F21D1" w14:textId="1471562D" w:rsidR="00FA12E9" w:rsidRPr="00323D33" w:rsidRDefault="00FA12E9" w:rsidP="00FA12E9">
      <w:pPr>
        <w:rPr>
          <w:rFonts w:cstheme="minorHAnsi"/>
          <w:sz w:val="24"/>
          <w:szCs w:val="24"/>
        </w:rPr>
      </w:pPr>
    </w:p>
    <w:p w14:paraId="5B03AA94" w14:textId="36B3CC61" w:rsidR="00FA12E9" w:rsidRPr="00323D33" w:rsidRDefault="00FA12E9" w:rsidP="00FA12E9">
      <w:pPr>
        <w:rPr>
          <w:rFonts w:cstheme="minorHAnsi"/>
          <w:sz w:val="24"/>
          <w:szCs w:val="24"/>
        </w:rPr>
      </w:pPr>
    </w:p>
    <w:p w14:paraId="2AB46C32" w14:textId="66A79487" w:rsidR="00FA12E9" w:rsidRPr="00323D33" w:rsidRDefault="00FA12E9" w:rsidP="00FA12E9">
      <w:pPr>
        <w:rPr>
          <w:rFonts w:cstheme="minorHAnsi"/>
          <w:sz w:val="24"/>
          <w:szCs w:val="24"/>
        </w:rPr>
      </w:pPr>
    </w:p>
    <w:p w14:paraId="45F9DB21" w14:textId="1D5863E5" w:rsidR="00FA12E9" w:rsidRPr="00323D33" w:rsidRDefault="00FA12E9" w:rsidP="00FA12E9">
      <w:pPr>
        <w:rPr>
          <w:rFonts w:cstheme="minorHAnsi"/>
          <w:sz w:val="24"/>
          <w:szCs w:val="24"/>
        </w:rPr>
      </w:pPr>
    </w:p>
    <w:sectPr w:rsidR="00FA12E9" w:rsidRPr="00323D33" w:rsidSect="005057D7">
      <w:pgSz w:w="11906" w:h="16838"/>
      <w:pgMar w:top="567" w:right="17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2897" w14:textId="77777777" w:rsidR="003E2FC2" w:rsidRDefault="003E2FC2" w:rsidP="00205E37">
      <w:pPr>
        <w:spacing w:after="0" w:line="240" w:lineRule="auto"/>
      </w:pPr>
      <w:r>
        <w:separator/>
      </w:r>
    </w:p>
  </w:endnote>
  <w:endnote w:type="continuationSeparator" w:id="0">
    <w:p w14:paraId="242E8E71" w14:textId="77777777" w:rsidR="003E2FC2" w:rsidRDefault="003E2FC2" w:rsidP="0020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6217" w14:textId="77777777" w:rsidR="003E2FC2" w:rsidRDefault="003E2FC2" w:rsidP="00205E37">
      <w:pPr>
        <w:spacing w:after="0" w:line="240" w:lineRule="auto"/>
      </w:pPr>
      <w:r>
        <w:separator/>
      </w:r>
    </w:p>
  </w:footnote>
  <w:footnote w:type="continuationSeparator" w:id="0">
    <w:p w14:paraId="672B4AB2" w14:textId="77777777" w:rsidR="003E2FC2" w:rsidRDefault="003E2FC2" w:rsidP="0020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41A"/>
    <w:multiLevelType w:val="multilevel"/>
    <w:tmpl w:val="957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E0F8A"/>
    <w:multiLevelType w:val="multilevel"/>
    <w:tmpl w:val="B92C3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F75EF"/>
    <w:multiLevelType w:val="multilevel"/>
    <w:tmpl w:val="2208E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35D83"/>
    <w:multiLevelType w:val="hybridMultilevel"/>
    <w:tmpl w:val="7236FD96"/>
    <w:lvl w:ilvl="0" w:tplc="9B52115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7B9E"/>
    <w:multiLevelType w:val="multilevel"/>
    <w:tmpl w:val="50E6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86516"/>
    <w:multiLevelType w:val="multilevel"/>
    <w:tmpl w:val="B748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7A70A6"/>
    <w:multiLevelType w:val="multilevel"/>
    <w:tmpl w:val="9E6A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1528F9"/>
    <w:multiLevelType w:val="multilevel"/>
    <w:tmpl w:val="4B4AC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42C25"/>
    <w:multiLevelType w:val="multilevel"/>
    <w:tmpl w:val="7A0A7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A5594"/>
    <w:multiLevelType w:val="multilevel"/>
    <w:tmpl w:val="B6A67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04983">
    <w:abstractNumId w:val="2"/>
  </w:num>
  <w:num w:numId="2" w16cid:durableId="718672008">
    <w:abstractNumId w:val="4"/>
  </w:num>
  <w:num w:numId="3" w16cid:durableId="7566726">
    <w:abstractNumId w:val="1"/>
  </w:num>
  <w:num w:numId="4" w16cid:durableId="1584799063">
    <w:abstractNumId w:val="7"/>
  </w:num>
  <w:num w:numId="5" w16cid:durableId="1095590613">
    <w:abstractNumId w:val="8"/>
  </w:num>
  <w:num w:numId="6" w16cid:durableId="1658151730">
    <w:abstractNumId w:val="9"/>
  </w:num>
  <w:num w:numId="7" w16cid:durableId="1298603792">
    <w:abstractNumId w:val="3"/>
  </w:num>
  <w:num w:numId="8" w16cid:durableId="1229875869">
    <w:abstractNumId w:val="5"/>
  </w:num>
  <w:num w:numId="9" w16cid:durableId="1414594623">
    <w:abstractNumId w:val="0"/>
  </w:num>
  <w:num w:numId="10" w16cid:durableId="261184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37"/>
    <w:rsid w:val="00000B3F"/>
    <w:rsid w:val="000078A8"/>
    <w:rsid w:val="00012B29"/>
    <w:rsid w:val="00051415"/>
    <w:rsid w:val="00082B66"/>
    <w:rsid w:val="00093D34"/>
    <w:rsid w:val="000B0785"/>
    <w:rsid w:val="000B6883"/>
    <w:rsid w:val="000C6ACC"/>
    <w:rsid w:val="000D0CCB"/>
    <w:rsid w:val="000D7C38"/>
    <w:rsid w:val="000E10CB"/>
    <w:rsid w:val="00170E50"/>
    <w:rsid w:val="00175C3D"/>
    <w:rsid w:val="001B251D"/>
    <w:rsid w:val="001B6C78"/>
    <w:rsid w:val="001D249A"/>
    <w:rsid w:val="001F3885"/>
    <w:rsid w:val="001F6211"/>
    <w:rsid w:val="002041EE"/>
    <w:rsid w:val="00205E37"/>
    <w:rsid w:val="002A5DC4"/>
    <w:rsid w:val="002B73C7"/>
    <w:rsid w:val="002D7D28"/>
    <w:rsid w:val="002F565E"/>
    <w:rsid w:val="00323D33"/>
    <w:rsid w:val="003318D0"/>
    <w:rsid w:val="00351460"/>
    <w:rsid w:val="003550AE"/>
    <w:rsid w:val="003742A6"/>
    <w:rsid w:val="003E2FC2"/>
    <w:rsid w:val="003F7658"/>
    <w:rsid w:val="00407973"/>
    <w:rsid w:val="00407CC0"/>
    <w:rsid w:val="00443255"/>
    <w:rsid w:val="00475B45"/>
    <w:rsid w:val="004933E1"/>
    <w:rsid w:val="004A047A"/>
    <w:rsid w:val="004D601E"/>
    <w:rsid w:val="004E56E5"/>
    <w:rsid w:val="004F2D5C"/>
    <w:rsid w:val="005057D7"/>
    <w:rsid w:val="00510D01"/>
    <w:rsid w:val="00517D10"/>
    <w:rsid w:val="00537EE1"/>
    <w:rsid w:val="0056619B"/>
    <w:rsid w:val="005679DA"/>
    <w:rsid w:val="005903D2"/>
    <w:rsid w:val="00590850"/>
    <w:rsid w:val="005A1E0A"/>
    <w:rsid w:val="005A4A6F"/>
    <w:rsid w:val="005C1360"/>
    <w:rsid w:val="005E04F1"/>
    <w:rsid w:val="005E115E"/>
    <w:rsid w:val="005E533F"/>
    <w:rsid w:val="005F27F9"/>
    <w:rsid w:val="00655965"/>
    <w:rsid w:val="00657C77"/>
    <w:rsid w:val="00663205"/>
    <w:rsid w:val="006834E4"/>
    <w:rsid w:val="006908BE"/>
    <w:rsid w:val="006B6F6B"/>
    <w:rsid w:val="006C2C26"/>
    <w:rsid w:val="006D330D"/>
    <w:rsid w:val="006F1395"/>
    <w:rsid w:val="007006F0"/>
    <w:rsid w:val="00720D26"/>
    <w:rsid w:val="0072491A"/>
    <w:rsid w:val="0073149E"/>
    <w:rsid w:val="0073160D"/>
    <w:rsid w:val="007320B7"/>
    <w:rsid w:val="00767C1C"/>
    <w:rsid w:val="00795630"/>
    <w:rsid w:val="00796FCE"/>
    <w:rsid w:val="007A28C1"/>
    <w:rsid w:val="007F26E6"/>
    <w:rsid w:val="0081008B"/>
    <w:rsid w:val="008533BF"/>
    <w:rsid w:val="00865F25"/>
    <w:rsid w:val="00882619"/>
    <w:rsid w:val="00890725"/>
    <w:rsid w:val="00897652"/>
    <w:rsid w:val="008A4019"/>
    <w:rsid w:val="008C3131"/>
    <w:rsid w:val="008F02FF"/>
    <w:rsid w:val="008F14FC"/>
    <w:rsid w:val="008F78A3"/>
    <w:rsid w:val="0090476B"/>
    <w:rsid w:val="0092225B"/>
    <w:rsid w:val="00931525"/>
    <w:rsid w:val="00973A2C"/>
    <w:rsid w:val="00975C29"/>
    <w:rsid w:val="00992916"/>
    <w:rsid w:val="009B73B7"/>
    <w:rsid w:val="009D2085"/>
    <w:rsid w:val="00A00C6B"/>
    <w:rsid w:val="00A268AB"/>
    <w:rsid w:val="00A33515"/>
    <w:rsid w:val="00A43C7E"/>
    <w:rsid w:val="00A54059"/>
    <w:rsid w:val="00A92B66"/>
    <w:rsid w:val="00AD3EE0"/>
    <w:rsid w:val="00AE4BD2"/>
    <w:rsid w:val="00AF4142"/>
    <w:rsid w:val="00B10DAA"/>
    <w:rsid w:val="00B26DF9"/>
    <w:rsid w:val="00B445FE"/>
    <w:rsid w:val="00B70A10"/>
    <w:rsid w:val="00B7333D"/>
    <w:rsid w:val="00B87F4C"/>
    <w:rsid w:val="00BC1489"/>
    <w:rsid w:val="00BC1C80"/>
    <w:rsid w:val="00BC374D"/>
    <w:rsid w:val="00BF0A0D"/>
    <w:rsid w:val="00BF4142"/>
    <w:rsid w:val="00C020FC"/>
    <w:rsid w:val="00C218C3"/>
    <w:rsid w:val="00C2284B"/>
    <w:rsid w:val="00C84AD3"/>
    <w:rsid w:val="00CC15D4"/>
    <w:rsid w:val="00CF4204"/>
    <w:rsid w:val="00D53C52"/>
    <w:rsid w:val="00D73ADC"/>
    <w:rsid w:val="00D8004D"/>
    <w:rsid w:val="00DA0C39"/>
    <w:rsid w:val="00DA1A0E"/>
    <w:rsid w:val="00DE4247"/>
    <w:rsid w:val="00DF04E3"/>
    <w:rsid w:val="00E14036"/>
    <w:rsid w:val="00E17A2C"/>
    <w:rsid w:val="00E3154B"/>
    <w:rsid w:val="00E36F90"/>
    <w:rsid w:val="00E46EBC"/>
    <w:rsid w:val="00E579D3"/>
    <w:rsid w:val="00E62246"/>
    <w:rsid w:val="00E67E85"/>
    <w:rsid w:val="00E87977"/>
    <w:rsid w:val="00EC352D"/>
    <w:rsid w:val="00EC483F"/>
    <w:rsid w:val="00F107C1"/>
    <w:rsid w:val="00F15378"/>
    <w:rsid w:val="00F23B92"/>
    <w:rsid w:val="00F62955"/>
    <w:rsid w:val="00F67F15"/>
    <w:rsid w:val="00F745BA"/>
    <w:rsid w:val="00F81846"/>
    <w:rsid w:val="00F829A0"/>
    <w:rsid w:val="00F860AF"/>
    <w:rsid w:val="00F90D74"/>
    <w:rsid w:val="00FA12E9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8959"/>
  <w15:chartTrackingRefBased/>
  <w15:docId w15:val="{C7BC9F26-E35C-4400-81F8-F12F5A2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05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6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86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5E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5E37"/>
    <w:rPr>
      <w:color w:val="0000FF"/>
      <w:u w:val="single"/>
    </w:rPr>
  </w:style>
  <w:style w:type="paragraph" w:customStyle="1" w:styleId="zfr3q">
    <w:name w:val="zfr3q"/>
    <w:basedOn w:val="Normale"/>
    <w:rsid w:val="0020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5E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E37"/>
  </w:style>
  <w:style w:type="paragraph" w:styleId="Pidipagina">
    <w:name w:val="footer"/>
    <w:basedOn w:val="Normale"/>
    <w:link w:val="PidipaginaCarattere"/>
    <w:uiPriority w:val="99"/>
    <w:unhideWhenUsed/>
    <w:rsid w:val="00205E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E37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60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60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dt4ke">
    <w:name w:val="cdt4ke"/>
    <w:basedOn w:val="Normale"/>
    <w:rsid w:val="00F8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60AF"/>
    <w:rPr>
      <w:b/>
      <w:bCs/>
    </w:rPr>
  </w:style>
  <w:style w:type="character" w:styleId="Enfasicorsivo">
    <w:name w:val="Emphasis"/>
    <w:basedOn w:val="Carpredefinitoparagrafo"/>
    <w:uiPriority w:val="20"/>
    <w:qFormat/>
    <w:rsid w:val="00F860AF"/>
    <w:rPr>
      <w:i/>
      <w:iCs/>
    </w:rPr>
  </w:style>
  <w:style w:type="paragraph" w:customStyle="1" w:styleId="p1">
    <w:name w:val="p1"/>
    <w:basedOn w:val="Normale"/>
    <w:rsid w:val="00F8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7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2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32">
    <w:name w:val="color_32"/>
    <w:basedOn w:val="Carpredefinitoparagrafo"/>
    <w:rsid w:val="005E04F1"/>
  </w:style>
  <w:style w:type="paragraph" w:customStyle="1" w:styleId="font9">
    <w:name w:val="font_9"/>
    <w:basedOn w:val="Normale"/>
    <w:rsid w:val="005E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or15">
    <w:name w:val="color_15"/>
    <w:basedOn w:val="Carpredefinitoparagrafo"/>
    <w:rsid w:val="005E04F1"/>
  </w:style>
  <w:style w:type="character" w:customStyle="1" w:styleId="wixguard">
    <w:name w:val="wixguard"/>
    <w:basedOn w:val="Carpredefinitoparagrafo"/>
    <w:rsid w:val="005E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6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5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96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64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9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3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9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8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2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4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6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0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1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3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5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7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0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2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35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0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75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1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3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04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5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6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8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2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91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4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1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8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7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9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9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7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7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2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7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5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8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7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46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5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9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3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45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8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8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3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0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59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8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2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2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9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4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9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1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5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0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13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7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9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7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92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1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33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8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04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6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89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1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31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0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3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9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8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8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7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9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0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06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8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56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9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2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3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1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6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60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1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2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3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9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9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2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6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3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3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6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4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6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07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4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6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2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6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64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0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0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6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4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83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7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4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2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25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5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2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2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1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4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8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6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9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5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9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3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041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4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8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3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52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4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5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7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3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76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9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5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0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6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0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99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0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9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0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9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4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1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3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29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4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6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7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1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8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2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56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1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0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3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3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2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5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398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8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78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8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2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15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1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5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1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2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8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6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6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2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0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0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1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62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85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7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6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1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8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9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6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2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9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1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2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7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9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7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9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58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1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6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1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5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53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1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4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4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3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5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3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2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6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1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1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0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1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4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9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2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5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6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1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35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68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95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1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8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4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2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43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1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5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8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1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9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4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2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7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1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9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1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2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6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7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4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3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3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09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7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2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3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9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2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5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25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47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9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8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7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0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7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7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1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Colonetti</dc:creator>
  <cp:keywords/>
  <dc:description/>
  <cp:lastModifiedBy>It-isoil Impianti</cp:lastModifiedBy>
  <cp:revision>8</cp:revision>
  <dcterms:created xsi:type="dcterms:W3CDTF">2023-01-25T14:05:00Z</dcterms:created>
  <dcterms:modified xsi:type="dcterms:W3CDTF">2023-03-16T08:25:00Z</dcterms:modified>
</cp:coreProperties>
</file>